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6A87A" w14:textId="23BDAE3F" w:rsidR="00796F15" w:rsidRPr="003E5291" w:rsidRDefault="0028196E" w:rsidP="00CF7914">
      <w:pPr>
        <w:spacing w:after="0"/>
        <w:jc w:val="center"/>
        <w:rPr>
          <w:rFonts w:ascii="SassoonPrimaryInfant" w:hAnsi="SassoonPrimaryInfant" w:cs="Calibri"/>
          <w:b/>
          <w:color w:val="806000" w:themeColor="accent4" w:themeShade="80"/>
          <w:sz w:val="24"/>
        </w:rPr>
      </w:pPr>
      <w:r w:rsidRPr="003E5291">
        <w:rPr>
          <w:rFonts w:ascii="SassoonPrimaryInfant" w:hAnsi="SassoonPrimaryInfant"/>
          <w:noProof/>
          <w:lang w:eastAsia="en-GB"/>
        </w:rPr>
        <w:drawing>
          <wp:anchor distT="0" distB="0" distL="114300" distR="114300" simplePos="0" relativeHeight="251717632" behindDoc="1" locked="0" layoutInCell="1" allowOverlap="1" wp14:anchorId="340AF847" wp14:editId="217A3CA0">
            <wp:simplePos x="0" y="0"/>
            <wp:positionH relativeFrom="column">
              <wp:posOffset>216682</wp:posOffset>
            </wp:positionH>
            <wp:positionV relativeFrom="paragraph">
              <wp:posOffset>98</wp:posOffset>
            </wp:positionV>
            <wp:extent cx="1066165" cy="1108075"/>
            <wp:effectExtent l="0" t="0" r="0" b="0"/>
            <wp:wrapSquare wrapText="bothSides"/>
            <wp:docPr id="2" name="Picture 2" descr="Image result for spring tre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pring tree clip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6165" cy="1108075"/>
                    </a:xfrm>
                    <a:prstGeom prst="rect">
                      <a:avLst/>
                    </a:prstGeom>
                    <a:noFill/>
                    <a:ln>
                      <a:noFill/>
                    </a:ln>
                  </pic:spPr>
                </pic:pic>
              </a:graphicData>
            </a:graphic>
          </wp:anchor>
        </w:drawing>
      </w:r>
      <w:r w:rsidR="00B9246B" w:rsidRPr="003E5291">
        <w:rPr>
          <w:rFonts w:ascii="SassoonPrimaryInfant" w:hAnsi="SassoonPrimaryInfant" w:cs="Calibri"/>
          <w:b/>
          <w:noProof/>
          <w:color w:val="806000" w:themeColor="accent4" w:themeShade="80"/>
          <w:sz w:val="24"/>
          <w:lang w:eastAsia="en-GB"/>
        </w:rPr>
        <mc:AlternateContent>
          <mc:Choice Requires="wps">
            <w:drawing>
              <wp:anchor distT="45720" distB="45720" distL="114300" distR="114300" simplePos="0" relativeHeight="251681792" behindDoc="0" locked="0" layoutInCell="1" allowOverlap="1" wp14:anchorId="7996C186" wp14:editId="769CC384">
                <wp:simplePos x="0" y="0"/>
                <wp:positionH relativeFrom="margin">
                  <wp:align>center</wp:align>
                </wp:positionH>
                <wp:positionV relativeFrom="paragraph">
                  <wp:posOffset>0</wp:posOffset>
                </wp:positionV>
                <wp:extent cx="3415665" cy="767715"/>
                <wp:effectExtent l="0" t="0" r="1333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5665" cy="767715"/>
                        </a:xfrm>
                        <a:prstGeom prst="rect">
                          <a:avLst/>
                        </a:prstGeom>
                        <a:gradFill flip="none" rotWithShape="1">
                          <a:gsLst>
                            <a:gs pos="0">
                              <a:schemeClr val="accent2">
                                <a:lumMod val="5000"/>
                                <a:lumOff val="95000"/>
                              </a:schemeClr>
                            </a:gs>
                            <a:gs pos="74000">
                              <a:schemeClr val="accent2">
                                <a:lumMod val="45000"/>
                                <a:lumOff val="55000"/>
                              </a:schemeClr>
                            </a:gs>
                            <a:gs pos="83000">
                              <a:schemeClr val="accent2">
                                <a:lumMod val="45000"/>
                                <a:lumOff val="55000"/>
                              </a:schemeClr>
                            </a:gs>
                            <a:gs pos="100000">
                              <a:schemeClr val="accent2">
                                <a:lumMod val="30000"/>
                                <a:lumOff val="70000"/>
                              </a:schemeClr>
                            </a:gs>
                          </a:gsLst>
                          <a:lin ang="16200000" scaled="1"/>
                          <a:tileRect/>
                        </a:gradFill>
                        <a:ln w="9525">
                          <a:solidFill>
                            <a:schemeClr val="tx1"/>
                          </a:solidFill>
                          <a:miter lim="800000"/>
                          <a:headEnd/>
                          <a:tailEnd/>
                        </a:ln>
                      </wps:spPr>
                      <wps:txbx>
                        <w:txbxContent>
                          <w:p w14:paraId="7996C1A7" w14:textId="5C13F3B5" w:rsidR="000B3079" w:rsidRPr="003E5291" w:rsidRDefault="003E5291" w:rsidP="00796F15">
                            <w:pPr>
                              <w:spacing w:after="0" w:line="240" w:lineRule="auto"/>
                              <w:jc w:val="center"/>
                              <w:rPr>
                                <w:rFonts w:ascii="SassoonPrimaryInfant" w:hAnsi="SassoonPrimaryInfant" w:cstheme="minorHAnsi"/>
                                <w:b/>
                                <w:sz w:val="48"/>
                              </w:rPr>
                            </w:pPr>
                            <w:r w:rsidRPr="003E5291">
                              <w:rPr>
                                <w:rFonts w:ascii="SassoonPrimaryInfant" w:hAnsi="SassoonPrimaryInfant" w:cstheme="minorHAnsi"/>
                                <w:b/>
                                <w:sz w:val="48"/>
                              </w:rPr>
                              <w:t xml:space="preserve">Dahl Class </w:t>
                            </w:r>
                            <w:r w:rsidR="000B3079" w:rsidRPr="003E5291">
                              <w:rPr>
                                <w:rFonts w:ascii="SassoonPrimaryInfant" w:hAnsi="SassoonPrimaryInfant" w:cstheme="minorHAnsi"/>
                                <w:b/>
                                <w:sz w:val="48"/>
                              </w:rPr>
                              <w:t>Newsletter</w:t>
                            </w:r>
                          </w:p>
                          <w:p w14:paraId="7996C1A8" w14:textId="0B6F892A" w:rsidR="000B3079" w:rsidRPr="003E5291" w:rsidRDefault="00A56017" w:rsidP="00F25907">
                            <w:pPr>
                              <w:spacing w:after="0" w:line="240" w:lineRule="auto"/>
                              <w:jc w:val="center"/>
                              <w:rPr>
                                <w:rFonts w:ascii="SassoonPrimaryInfant" w:hAnsi="SassoonPrimaryInfant" w:cstheme="minorHAnsi"/>
                                <w:b/>
                                <w:sz w:val="28"/>
                              </w:rPr>
                            </w:pPr>
                            <w:r w:rsidRPr="003E5291">
                              <w:rPr>
                                <w:rFonts w:ascii="SassoonPrimaryInfant" w:hAnsi="SassoonPrimaryInfant" w:cstheme="minorHAnsi"/>
                                <w:b/>
                                <w:sz w:val="28"/>
                              </w:rPr>
                              <w:t xml:space="preserve">Spring </w:t>
                            </w:r>
                            <w:r w:rsidR="00C04C86" w:rsidRPr="003E5291">
                              <w:rPr>
                                <w:rFonts w:ascii="SassoonPrimaryInfant" w:hAnsi="SassoonPrimaryInfant" w:cstheme="minorHAnsi"/>
                                <w:b/>
                                <w:sz w:val="28"/>
                              </w:rPr>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96C186" id="_x0000_t202" coordsize="21600,21600" o:spt="202" path="m,l,21600r21600,l21600,xe">
                <v:stroke joinstyle="miter"/>
                <v:path gradientshapeok="t" o:connecttype="rect"/>
              </v:shapetype>
              <v:shape id="Text Box 2" o:spid="_x0000_s1026" type="#_x0000_t202" style="position:absolute;left:0;text-align:left;margin-left:0;margin-top:0;width:268.95pt;height:60.45pt;z-index:2516817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" fillcolor="#fef8f5 [181]" strokecolor="black [3213]">
                <v:fill color2="#f9d8c1 [981]" rotate="t" angle="180" colors="0 #fef8f5;48497f #f7c4a2;54395f #f7c4a2;1 #fad8c1" focus="100%" type="gradient"/>
                <v:textbox>
                  <w:txbxContent>
                    <w:p w14:paraId="7996C1A7" w14:textId="5C13F3B5" w:rsidR="000B3079" w:rsidRPr="003E5291" w:rsidRDefault="003E5291" w:rsidP="00796F15">
                      <w:pPr>
                        <w:spacing w:after="0" w:line="240" w:lineRule="auto"/>
                        <w:jc w:val="center"/>
                        <w:rPr>
                          <w:rFonts w:ascii="SassoonPrimaryInfant" w:hAnsi="SassoonPrimaryInfant" w:cstheme="minorHAnsi"/>
                          <w:b/>
                          <w:sz w:val="48"/>
                        </w:rPr>
                      </w:pPr>
                      <w:r w:rsidRPr="003E5291">
                        <w:rPr>
                          <w:rFonts w:ascii="SassoonPrimaryInfant" w:hAnsi="SassoonPrimaryInfant" w:cstheme="minorHAnsi"/>
                          <w:b/>
                          <w:sz w:val="48"/>
                        </w:rPr>
                        <w:t xml:space="preserve">Dahl Class </w:t>
                      </w:r>
                      <w:r w:rsidR="000B3079" w:rsidRPr="003E5291">
                        <w:rPr>
                          <w:rFonts w:ascii="SassoonPrimaryInfant" w:hAnsi="SassoonPrimaryInfant" w:cstheme="minorHAnsi"/>
                          <w:b/>
                          <w:sz w:val="48"/>
                        </w:rPr>
                        <w:t>Newsletter</w:t>
                      </w:r>
                    </w:p>
                    <w:p w14:paraId="7996C1A8" w14:textId="0B6F892A" w:rsidR="000B3079" w:rsidRPr="003E5291" w:rsidRDefault="00A56017" w:rsidP="00F25907">
                      <w:pPr>
                        <w:spacing w:after="0" w:line="240" w:lineRule="auto"/>
                        <w:jc w:val="center"/>
                        <w:rPr>
                          <w:rFonts w:ascii="SassoonPrimaryInfant" w:hAnsi="SassoonPrimaryInfant" w:cstheme="minorHAnsi"/>
                          <w:b/>
                          <w:sz w:val="28"/>
                        </w:rPr>
                      </w:pPr>
                      <w:r w:rsidRPr="003E5291">
                        <w:rPr>
                          <w:rFonts w:ascii="SassoonPrimaryInfant" w:hAnsi="SassoonPrimaryInfant" w:cstheme="minorHAnsi"/>
                          <w:b/>
                          <w:sz w:val="28"/>
                        </w:rPr>
                        <w:t xml:space="preserve">Spring </w:t>
                      </w:r>
                      <w:r w:rsidR="00C04C86" w:rsidRPr="003E5291">
                        <w:rPr>
                          <w:rFonts w:ascii="SassoonPrimaryInfant" w:hAnsi="SassoonPrimaryInfant" w:cstheme="minorHAnsi"/>
                          <w:b/>
                          <w:sz w:val="28"/>
                        </w:rPr>
                        <w:t>2023</w:t>
                      </w:r>
                    </w:p>
                  </w:txbxContent>
                </v:textbox>
                <w10:wrap type="square" anchorx="margin"/>
              </v:shape>
            </w:pict>
          </mc:Fallback>
        </mc:AlternateContent>
      </w:r>
      <w:r w:rsidR="00B9246B" w:rsidRPr="003E5291">
        <w:rPr>
          <w:rFonts w:ascii="SassoonPrimaryInfant" w:hAnsi="SassoonPrimaryInfant" w:cs="Calibri"/>
          <w:noProof/>
          <w:color w:val="FFFFFF"/>
          <w:sz w:val="32"/>
          <w:szCs w:val="20"/>
          <w:lang w:eastAsia="en-GB"/>
        </w:rPr>
        <w:drawing>
          <wp:anchor distT="0" distB="0" distL="114300" distR="114300" simplePos="0" relativeHeight="251716608" behindDoc="1" locked="0" layoutInCell="1" allowOverlap="1" wp14:anchorId="70FF2FEE" wp14:editId="24752043">
            <wp:simplePos x="0" y="0"/>
            <wp:positionH relativeFrom="margin">
              <wp:posOffset>5107305</wp:posOffset>
            </wp:positionH>
            <wp:positionV relativeFrom="paragraph">
              <wp:posOffset>-60960</wp:posOffset>
            </wp:positionV>
            <wp:extent cx="1845945" cy="627380"/>
            <wp:effectExtent l="0" t="0" r="1905" b="1270"/>
            <wp:wrapNone/>
            <wp:docPr id="9" name="Picture 9" descr="http://pennyman.teesvalleyeducation.co.uk/wp-content/themes/mmd/images/logo.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nnyman.teesvalleyeducation.co.uk/wp-content/themes/mmd/images/logo.jpg">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5945" cy="627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71BD5" w:rsidRPr="003E5291">
        <w:rPr>
          <w:rFonts w:ascii="SassoonPrimaryInfant" w:hAnsi="SassoonPrimaryInfant" w:cs="Calibri"/>
          <w:b/>
          <w:color w:val="806000" w:themeColor="accent4" w:themeShade="80"/>
          <w:sz w:val="24"/>
        </w:rPr>
        <w:t xml:space="preserve">    </w:t>
      </w:r>
    </w:p>
    <w:p w14:paraId="013C197A" w14:textId="116352B4" w:rsidR="00796F15" w:rsidRPr="003E5291" w:rsidRDefault="00796F15" w:rsidP="00CF7914">
      <w:pPr>
        <w:spacing w:after="0"/>
        <w:jc w:val="center"/>
        <w:rPr>
          <w:rFonts w:ascii="SassoonPrimaryInfant" w:hAnsi="SassoonPrimaryInfant" w:cs="Calibri"/>
          <w:b/>
          <w:color w:val="806000" w:themeColor="accent4" w:themeShade="80"/>
          <w:sz w:val="24"/>
        </w:rPr>
      </w:pPr>
    </w:p>
    <w:p w14:paraId="0AD4E4FC" w14:textId="36EAD1F4" w:rsidR="00796F15" w:rsidRPr="003E5291" w:rsidRDefault="00796F15" w:rsidP="00CF7914">
      <w:pPr>
        <w:spacing w:after="0"/>
        <w:jc w:val="center"/>
        <w:rPr>
          <w:rFonts w:ascii="SassoonPrimaryInfant" w:hAnsi="SassoonPrimaryInfant" w:cs="Calibri"/>
          <w:b/>
          <w:color w:val="806000" w:themeColor="accent4" w:themeShade="80"/>
          <w:sz w:val="24"/>
        </w:rPr>
      </w:pPr>
    </w:p>
    <w:p w14:paraId="1427ACFC" w14:textId="77777777" w:rsidR="00B9246B" w:rsidRPr="003E5291" w:rsidRDefault="00B9246B" w:rsidP="00B9246B">
      <w:pPr>
        <w:spacing w:after="0"/>
        <w:jc w:val="center"/>
        <w:rPr>
          <w:rFonts w:ascii="SassoonPrimaryInfant" w:hAnsi="SassoonPrimaryInfant" w:cs="Calibri"/>
          <w:b/>
          <w:color w:val="806000" w:themeColor="accent4" w:themeShade="80"/>
          <w:sz w:val="24"/>
        </w:rPr>
      </w:pPr>
    </w:p>
    <w:p w14:paraId="6A62E808" w14:textId="77777777" w:rsidR="00B9246B" w:rsidRPr="003E5291" w:rsidRDefault="00B9246B" w:rsidP="00B9246B">
      <w:pPr>
        <w:spacing w:after="0"/>
        <w:jc w:val="center"/>
        <w:rPr>
          <w:rFonts w:ascii="SassoonPrimaryInfant" w:hAnsi="SassoonPrimaryInfant" w:cs="Calibri"/>
          <w:b/>
          <w:color w:val="806000" w:themeColor="accent4" w:themeShade="80"/>
          <w:sz w:val="24"/>
        </w:rPr>
      </w:pPr>
    </w:p>
    <w:p w14:paraId="1036C40B" w14:textId="3B8B3413" w:rsidR="00B9246B" w:rsidRPr="003E5291" w:rsidRDefault="0028196E" w:rsidP="0028196E">
      <w:pPr>
        <w:spacing w:after="0"/>
        <w:rPr>
          <w:rFonts w:ascii="SassoonPrimaryInfant" w:hAnsi="SassoonPrimaryInfant" w:cs="Calibri"/>
          <w:b/>
          <w:color w:val="806000" w:themeColor="accent4" w:themeShade="80"/>
          <w:sz w:val="24"/>
        </w:rPr>
      </w:pPr>
      <w:r>
        <w:rPr>
          <w:rFonts w:ascii="SassoonPrimaryInfant" w:hAnsi="SassoonPrimaryInfant" w:cs="Calibri"/>
          <w:b/>
          <w:color w:val="806000" w:themeColor="accent4" w:themeShade="80"/>
          <w:sz w:val="24"/>
        </w:rPr>
        <w:t xml:space="preserve">                     </w:t>
      </w:r>
      <w:r w:rsidR="00A53C7A" w:rsidRPr="003E5291">
        <w:rPr>
          <w:rFonts w:ascii="SassoonPrimaryInfant" w:hAnsi="SassoonPrimaryInfant" w:cs="Calibri"/>
          <w:b/>
          <w:color w:val="806000" w:themeColor="accent4" w:themeShade="80"/>
          <w:sz w:val="24"/>
        </w:rPr>
        <w:t>Welcom</w:t>
      </w:r>
      <w:r w:rsidR="00A56017" w:rsidRPr="003E5291">
        <w:rPr>
          <w:rFonts w:ascii="SassoonPrimaryInfant" w:hAnsi="SassoonPrimaryInfant" w:cs="Calibri"/>
          <w:b/>
          <w:color w:val="806000" w:themeColor="accent4" w:themeShade="80"/>
          <w:sz w:val="24"/>
        </w:rPr>
        <w:t xml:space="preserve">e to our </w:t>
      </w:r>
      <w:r w:rsidR="00B9246B" w:rsidRPr="003E5291">
        <w:rPr>
          <w:rFonts w:ascii="SassoonPrimaryInfant" w:hAnsi="SassoonPrimaryInfant" w:cs="Calibri"/>
          <w:b/>
          <w:color w:val="806000" w:themeColor="accent4" w:themeShade="80"/>
          <w:sz w:val="24"/>
        </w:rPr>
        <w:t>spring</w:t>
      </w:r>
      <w:r w:rsidR="00A53C7A" w:rsidRPr="003E5291">
        <w:rPr>
          <w:rFonts w:ascii="SassoonPrimaryInfant" w:hAnsi="SassoonPrimaryInfant" w:cs="Calibri"/>
          <w:b/>
          <w:color w:val="806000" w:themeColor="accent4" w:themeShade="80"/>
          <w:sz w:val="24"/>
        </w:rPr>
        <w:t xml:space="preserve"> newsletter!</w:t>
      </w:r>
    </w:p>
    <w:p w14:paraId="120FDB12" w14:textId="77777777" w:rsidR="003E5291" w:rsidRDefault="00E85149" w:rsidP="00B9246B">
      <w:pPr>
        <w:spacing w:after="0"/>
        <w:jc w:val="center"/>
        <w:rPr>
          <w:rFonts w:ascii="SassoonPrimaryInfant" w:hAnsi="SassoonPrimaryInfant" w:cs="Calibri"/>
          <w:b/>
          <w:color w:val="806000" w:themeColor="accent4" w:themeShade="80"/>
          <w:sz w:val="24"/>
        </w:rPr>
      </w:pPr>
      <w:r w:rsidRPr="003E5291">
        <w:rPr>
          <w:rFonts w:ascii="SassoonPrimaryInfant" w:hAnsi="SassoonPrimaryInfant" w:cs="Calibri"/>
          <w:b/>
          <w:color w:val="806000" w:themeColor="accent4" w:themeShade="80"/>
          <w:sz w:val="24"/>
        </w:rPr>
        <w:t>We want to share with you some of t</w:t>
      </w:r>
      <w:r w:rsidR="00A56017" w:rsidRPr="003E5291">
        <w:rPr>
          <w:rFonts w:ascii="SassoonPrimaryInfant" w:hAnsi="SassoonPrimaryInfant" w:cs="Calibri"/>
          <w:b/>
          <w:color w:val="806000" w:themeColor="accent4" w:themeShade="80"/>
          <w:sz w:val="24"/>
        </w:rPr>
        <w:t xml:space="preserve">he fantastic things we will be getting up to </w:t>
      </w:r>
    </w:p>
    <w:p w14:paraId="29E7A344" w14:textId="7D3269C0" w:rsidR="00683B84" w:rsidRPr="003E5291" w:rsidRDefault="00A56017" w:rsidP="00B9246B">
      <w:pPr>
        <w:spacing w:after="0"/>
        <w:jc w:val="center"/>
        <w:rPr>
          <w:rFonts w:ascii="SassoonPrimaryInfant" w:hAnsi="SassoonPrimaryInfant" w:cs="Calibri"/>
          <w:b/>
          <w:color w:val="806000" w:themeColor="accent4" w:themeShade="80"/>
          <w:sz w:val="24"/>
        </w:rPr>
      </w:pPr>
      <w:r w:rsidRPr="003E5291">
        <w:rPr>
          <w:rFonts w:ascii="SassoonPrimaryInfant" w:hAnsi="SassoonPrimaryInfant" w:cs="Calibri"/>
          <w:b/>
          <w:color w:val="806000" w:themeColor="accent4" w:themeShade="80"/>
          <w:sz w:val="24"/>
        </w:rPr>
        <w:t xml:space="preserve">in </w:t>
      </w:r>
      <w:r w:rsidR="003E5291">
        <w:rPr>
          <w:rFonts w:ascii="SassoonPrimaryInfant" w:hAnsi="SassoonPrimaryInfant" w:cs="Calibri"/>
          <w:b/>
          <w:color w:val="806000" w:themeColor="accent4" w:themeShade="80"/>
          <w:sz w:val="24"/>
        </w:rPr>
        <w:t>Dahl Class</w:t>
      </w:r>
      <w:r w:rsidRPr="003E5291">
        <w:rPr>
          <w:rFonts w:ascii="SassoonPrimaryInfant" w:hAnsi="SassoonPrimaryInfant" w:cs="Calibri"/>
          <w:b/>
          <w:color w:val="806000" w:themeColor="accent4" w:themeShade="80"/>
          <w:sz w:val="24"/>
        </w:rPr>
        <w:t xml:space="preserve"> in the academy this</w:t>
      </w:r>
      <w:r w:rsidR="00B9246B" w:rsidRPr="003E5291">
        <w:rPr>
          <w:rFonts w:ascii="SassoonPrimaryInfant" w:hAnsi="SassoonPrimaryInfant" w:cs="Calibri"/>
          <w:b/>
          <w:color w:val="806000" w:themeColor="accent4" w:themeShade="80"/>
          <w:sz w:val="24"/>
        </w:rPr>
        <w:t xml:space="preserve"> </w:t>
      </w:r>
      <w:r w:rsidR="00E85149" w:rsidRPr="003E5291">
        <w:rPr>
          <w:rFonts w:ascii="SassoonPrimaryInfant" w:hAnsi="SassoonPrimaryInfant" w:cs="Calibri"/>
          <w:b/>
          <w:color w:val="806000" w:themeColor="accent4" w:themeShade="80"/>
          <w:sz w:val="24"/>
        </w:rPr>
        <w:t>term.</w:t>
      </w:r>
    </w:p>
    <w:tbl>
      <w:tblPr>
        <w:tblStyle w:val="TableGrid"/>
        <w:tblpPr w:leftFromText="180" w:rightFromText="180" w:vertAnchor="text" w:horzAnchor="margin" w:tblpY="247"/>
        <w:tblW w:w="10643" w:type="dxa"/>
        <w:tblLook w:val="04A0" w:firstRow="1" w:lastRow="0" w:firstColumn="1" w:lastColumn="0" w:noHBand="0" w:noVBand="1"/>
      </w:tblPr>
      <w:tblGrid>
        <w:gridCol w:w="5313"/>
        <w:gridCol w:w="5330"/>
      </w:tblGrid>
      <w:tr w:rsidR="003E5291" w:rsidRPr="003E5291" w14:paraId="44E7F6BD" w14:textId="77777777" w:rsidTr="00A56017">
        <w:trPr>
          <w:trHeight w:val="1966"/>
        </w:trPr>
        <w:tc>
          <w:tcPr>
            <w:tcW w:w="5313" w:type="dxa"/>
          </w:tcPr>
          <w:p w14:paraId="79BF037B" w14:textId="77777777" w:rsidR="003E5291" w:rsidRPr="008E06D5" w:rsidRDefault="003E5291" w:rsidP="00974E04">
            <w:pPr>
              <w:widowControl w:val="0"/>
              <w:jc w:val="both"/>
              <w:rPr>
                <w:rFonts w:ascii="SassoonPrimaryType" w:hAnsi="SassoonPrimaryType" w:cs="Calibri"/>
                <w:b/>
                <w:color w:val="FF0000"/>
                <w:sz w:val="28"/>
                <w:szCs w:val="28"/>
                <w:u w:val="single"/>
              </w:rPr>
            </w:pPr>
            <w:r>
              <w:rPr>
                <w:rFonts w:ascii="SassoonPrimaryType" w:hAnsi="SassoonPrimaryType" w:cs="Calibri"/>
                <w:b/>
                <w:color w:val="FF0000"/>
                <w:sz w:val="28"/>
                <w:szCs w:val="28"/>
                <w:u w:val="single"/>
              </w:rPr>
              <w:t>Dahl</w:t>
            </w:r>
            <w:r w:rsidRPr="008E06D5">
              <w:rPr>
                <w:rFonts w:ascii="SassoonPrimaryType" w:hAnsi="SassoonPrimaryType" w:cs="Calibri"/>
                <w:b/>
                <w:color w:val="FF0000"/>
                <w:sz w:val="28"/>
                <w:szCs w:val="28"/>
                <w:u w:val="single"/>
              </w:rPr>
              <w:t xml:space="preserve"> Class English</w:t>
            </w:r>
          </w:p>
          <w:p w14:paraId="54EED664" w14:textId="5374C563" w:rsidR="003E5291" w:rsidRPr="003E5291" w:rsidRDefault="00974E04" w:rsidP="00974E04">
            <w:pPr>
              <w:widowControl w:val="0"/>
              <w:jc w:val="both"/>
              <w:rPr>
                <w:rFonts w:ascii="SassoonPrimaryInfant" w:eastAsia="Times New Roman" w:hAnsi="SassoonPrimaryInfant" w:cs="Calibri"/>
                <w:b/>
                <w:bCs/>
                <w:i/>
                <w:iCs/>
                <w:color w:val="000000"/>
                <w:kern w:val="28"/>
                <w:sz w:val="20"/>
                <w:szCs w:val="20"/>
                <w:u w:val="single"/>
                <w:lang w:eastAsia="en-GB"/>
                <w14:cntxtAlts/>
              </w:rPr>
            </w:pPr>
            <w:r>
              <w:rPr>
                <w:rFonts w:ascii="SassoonPrimaryType" w:hAnsi="SassoonPrimaryType" w:cs="Calibri"/>
                <w:sz w:val="28"/>
                <w:szCs w:val="20"/>
              </w:rPr>
              <w:t xml:space="preserve">We are so proud of our writers and what they have written so </w:t>
            </w:r>
            <w:r w:rsidR="0028196E">
              <w:rPr>
                <w:rFonts w:ascii="SassoonPrimaryType" w:hAnsi="SassoonPrimaryType" w:cs="Calibri"/>
                <w:sz w:val="28"/>
                <w:szCs w:val="20"/>
              </w:rPr>
              <w:t>far,</w:t>
            </w:r>
            <w:r>
              <w:rPr>
                <w:rFonts w:ascii="SassoonPrimaryType" w:hAnsi="SassoonPrimaryType" w:cs="Calibri"/>
                <w:sz w:val="28"/>
                <w:szCs w:val="20"/>
              </w:rPr>
              <w:t xml:space="preserve"> this academic year.  </w:t>
            </w:r>
            <w:r w:rsidR="003E5291" w:rsidRPr="008E06D5">
              <w:rPr>
                <w:rFonts w:ascii="SassoonPrimaryType" w:hAnsi="SassoonPrimaryType" w:cs="Calibri"/>
                <w:sz w:val="28"/>
                <w:szCs w:val="20"/>
              </w:rPr>
              <w:t xml:space="preserve">We begin the new year with a </w:t>
            </w:r>
            <w:r w:rsidR="003E5291">
              <w:rPr>
                <w:rFonts w:ascii="SassoonPrimaryType" w:hAnsi="SassoonPrimaryType" w:cs="Calibri"/>
                <w:sz w:val="28"/>
                <w:szCs w:val="20"/>
              </w:rPr>
              <w:t xml:space="preserve">piece of non-fiction writing – a letter to persuade.  We will be </w:t>
            </w:r>
            <w:r>
              <w:rPr>
                <w:rFonts w:ascii="SassoonPrimaryType" w:hAnsi="SassoonPrimaryType" w:cs="Calibri"/>
                <w:sz w:val="28"/>
                <w:szCs w:val="20"/>
              </w:rPr>
              <w:t xml:space="preserve">trying to persuade the classes in the school to save energy!  </w:t>
            </w:r>
            <w:r w:rsidR="003E5291" w:rsidRPr="008E06D5">
              <w:rPr>
                <w:rFonts w:ascii="SassoonPrimaryType" w:hAnsi="SassoonPrimaryType" w:cs="Calibri"/>
                <w:sz w:val="28"/>
                <w:szCs w:val="20"/>
              </w:rPr>
              <w:t>After this</w:t>
            </w:r>
            <w:r>
              <w:rPr>
                <w:rFonts w:ascii="SassoonPrimaryType" w:hAnsi="SassoonPrimaryType" w:cs="Calibri"/>
                <w:sz w:val="28"/>
                <w:szCs w:val="20"/>
              </w:rPr>
              <w:t>,</w:t>
            </w:r>
            <w:r w:rsidR="003E5291" w:rsidRPr="008E06D5">
              <w:rPr>
                <w:rFonts w:ascii="SassoonPrimaryType" w:hAnsi="SassoonPrimaryType" w:cs="Calibri"/>
                <w:sz w:val="28"/>
                <w:szCs w:val="20"/>
              </w:rPr>
              <w:t xml:space="preserve"> we will be </w:t>
            </w:r>
            <w:r w:rsidR="003E5291">
              <w:rPr>
                <w:rFonts w:ascii="SassoonPrimaryType" w:hAnsi="SassoonPrimaryType" w:cs="Calibri"/>
                <w:sz w:val="28"/>
                <w:szCs w:val="20"/>
              </w:rPr>
              <w:t xml:space="preserve">writing a </w:t>
            </w:r>
            <w:r>
              <w:rPr>
                <w:rFonts w:ascii="SassoonPrimaryType" w:hAnsi="SassoonPrimaryType" w:cs="Calibri"/>
                <w:sz w:val="28"/>
                <w:szCs w:val="20"/>
              </w:rPr>
              <w:t>legend, using a traditional Mayan tale to inspire us</w:t>
            </w:r>
            <w:r w:rsidR="003E5291" w:rsidRPr="008E06D5">
              <w:rPr>
                <w:rFonts w:ascii="SassoonPrimaryType" w:hAnsi="SassoonPrimaryType" w:cs="Calibri"/>
                <w:sz w:val="28"/>
                <w:szCs w:val="20"/>
              </w:rPr>
              <w:t xml:space="preserve">.  The second half term we will write </w:t>
            </w:r>
            <w:r w:rsidR="003E5291">
              <w:rPr>
                <w:rFonts w:ascii="SassoonPrimaryType" w:hAnsi="SassoonPrimaryType" w:cs="Calibri"/>
                <w:sz w:val="28"/>
                <w:szCs w:val="20"/>
              </w:rPr>
              <w:t>another</w:t>
            </w:r>
            <w:r w:rsidR="003E5291" w:rsidRPr="008E06D5">
              <w:rPr>
                <w:rFonts w:ascii="SassoonPrimaryType" w:hAnsi="SassoonPrimaryType" w:cs="Calibri"/>
                <w:sz w:val="28"/>
                <w:szCs w:val="20"/>
              </w:rPr>
              <w:t xml:space="preserve"> story and then complete a </w:t>
            </w:r>
            <w:r>
              <w:rPr>
                <w:rFonts w:ascii="SassoonPrimaryType" w:hAnsi="SassoonPrimaryType" w:cs="Calibri"/>
                <w:sz w:val="28"/>
                <w:szCs w:val="20"/>
              </w:rPr>
              <w:t>recount</w:t>
            </w:r>
            <w:r w:rsidR="003E5291">
              <w:rPr>
                <w:rFonts w:ascii="SassoonPrimaryType" w:hAnsi="SassoonPrimaryType" w:cs="Calibri"/>
                <w:sz w:val="28"/>
                <w:szCs w:val="20"/>
              </w:rPr>
              <w:t xml:space="preserve">.  We will </w:t>
            </w:r>
            <w:r>
              <w:rPr>
                <w:rFonts w:ascii="SassoonPrimaryType" w:hAnsi="SassoonPrimaryType" w:cs="Calibri"/>
                <w:sz w:val="28"/>
                <w:szCs w:val="20"/>
              </w:rPr>
              <w:t>continue</w:t>
            </w:r>
            <w:r w:rsidR="003E5291">
              <w:rPr>
                <w:rFonts w:ascii="SassoonPrimaryType" w:hAnsi="SassoonPrimaryType" w:cs="Calibri"/>
                <w:sz w:val="28"/>
                <w:szCs w:val="20"/>
              </w:rPr>
              <w:t xml:space="preserve"> to focus on the basics, such as grammar, and presentation. </w:t>
            </w:r>
          </w:p>
        </w:tc>
        <w:tc>
          <w:tcPr>
            <w:tcW w:w="5330" w:type="dxa"/>
          </w:tcPr>
          <w:p w14:paraId="4A1F0269" w14:textId="77777777" w:rsidR="003E5291" w:rsidRPr="008E06D5" w:rsidRDefault="003E5291" w:rsidP="00974E04">
            <w:pPr>
              <w:jc w:val="both"/>
              <w:rPr>
                <w:rFonts w:ascii="SassoonPrimaryType" w:hAnsi="SassoonPrimaryType" w:cs="Calibri"/>
                <w:b/>
                <w:color w:val="00B0F0"/>
                <w:sz w:val="28"/>
                <w:szCs w:val="28"/>
                <w:u w:val="single"/>
              </w:rPr>
            </w:pPr>
            <w:r>
              <w:rPr>
                <w:rFonts w:ascii="SassoonPrimaryType" w:hAnsi="SassoonPrimaryType" w:cs="Calibri"/>
                <w:b/>
                <w:color w:val="00B0F0"/>
                <w:sz w:val="28"/>
                <w:szCs w:val="28"/>
                <w:u w:val="single"/>
              </w:rPr>
              <w:t>Dahl</w:t>
            </w:r>
            <w:r w:rsidRPr="008E06D5">
              <w:rPr>
                <w:rFonts w:ascii="SassoonPrimaryType" w:hAnsi="SassoonPrimaryType" w:cs="Calibri"/>
                <w:b/>
                <w:color w:val="00B0F0"/>
                <w:sz w:val="28"/>
                <w:szCs w:val="28"/>
                <w:u w:val="single"/>
              </w:rPr>
              <w:t xml:space="preserve"> Class Maths</w:t>
            </w:r>
          </w:p>
          <w:p w14:paraId="69A39DC1" w14:textId="6846B44A" w:rsidR="003E5291" w:rsidRPr="003E5291" w:rsidRDefault="00974E04" w:rsidP="00974E04">
            <w:pPr>
              <w:jc w:val="both"/>
              <w:rPr>
                <w:rFonts w:ascii="SassoonPrimaryInfant" w:hAnsi="SassoonPrimaryInfant" w:cs="Calibri"/>
                <w:color w:val="00B0F0"/>
                <w:sz w:val="28"/>
                <w:szCs w:val="28"/>
                <w:u w:val="single"/>
              </w:rPr>
            </w:pPr>
            <w:r>
              <w:rPr>
                <w:rFonts w:ascii="SassoonPrimaryType" w:hAnsi="SassoonPrimaryType" w:cs="Calibri"/>
                <w:sz w:val="28"/>
                <w:szCs w:val="20"/>
              </w:rPr>
              <w:t>The children continue to make good progress in Maths and we know how much they love this subject.</w:t>
            </w:r>
            <w:r w:rsidR="001F0B44">
              <w:rPr>
                <w:rFonts w:ascii="SassoonPrimaryType" w:hAnsi="SassoonPrimaryType" w:cs="Calibri"/>
                <w:sz w:val="28"/>
                <w:szCs w:val="20"/>
              </w:rPr>
              <w:t xml:space="preserve"> </w:t>
            </w:r>
            <w:r w:rsidR="003E5291" w:rsidRPr="008E06D5">
              <w:rPr>
                <w:rFonts w:ascii="SassoonPrimaryType" w:hAnsi="SassoonPrimaryType" w:cs="Calibri"/>
                <w:sz w:val="28"/>
                <w:szCs w:val="20"/>
              </w:rPr>
              <w:t xml:space="preserve">Mental and oral maths will continue with our </w:t>
            </w:r>
            <w:r w:rsidR="001F0B44">
              <w:rPr>
                <w:rFonts w:ascii="SassoonPrimaryType" w:hAnsi="SassoonPrimaryType" w:cs="Calibri"/>
                <w:sz w:val="28"/>
                <w:szCs w:val="20"/>
              </w:rPr>
              <w:t>fluency-5</w:t>
            </w:r>
            <w:r w:rsidR="003E5291" w:rsidRPr="008E06D5">
              <w:rPr>
                <w:rFonts w:ascii="SassoonPrimaryType" w:hAnsi="SassoonPrimaryType" w:cs="Calibri"/>
                <w:sz w:val="28"/>
                <w:szCs w:val="20"/>
              </w:rPr>
              <w:t xml:space="preserve"> every morning, </w:t>
            </w:r>
            <w:r w:rsidR="001F0B44">
              <w:rPr>
                <w:rFonts w:ascii="SassoonPrimaryType" w:hAnsi="SassoonPrimaryType" w:cs="Calibri"/>
                <w:sz w:val="28"/>
                <w:szCs w:val="20"/>
              </w:rPr>
              <w:t xml:space="preserve">in addition to Times Tables </w:t>
            </w:r>
            <w:r w:rsidR="0028196E">
              <w:rPr>
                <w:rFonts w:ascii="SassoonPrimaryType" w:hAnsi="SassoonPrimaryType" w:cs="Calibri"/>
                <w:sz w:val="28"/>
                <w:szCs w:val="20"/>
              </w:rPr>
              <w:t>Rockstar’s</w:t>
            </w:r>
            <w:r w:rsidR="001F0B44">
              <w:rPr>
                <w:rFonts w:ascii="SassoonPrimaryType" w:hAnsi="SassoonPrimaryType" w:cs="Calibri"/>
                <w:sz w:val="28"/>
                <w:szCs w:val="20"/>
              </w:rPr>
              <w:t>, which they all really enjoy</w:t>
            </w:r>
            <w:r w:rsidR="003E5291" w:rsidRPr="008E06D5">
              <w:rPr>
                <w:rFonts w:ascii="SassoonPrimaryType" w:hAnsi="SassoonPrimaryType" w:cs="Calibri"/>
                <w:sz w:val="28"/>
                <w:szCs w:val="20"/>
              </w:rPr>
              <w:t>.  Our topics in Maths this term include place value, calculations</w:t>
            </w:r>
            <w:r w:rsidR="001F0B44">
              <w:rPr>
                <w:rFonts w:ascii="SassoonPrimaryType" w:hAnsi="SassoonPrimaryType" w:cs="Calibri"/>
                <w:sz w:val="28"/>
                <w:szCs w:val="20"/>
              </w:rPr>
              <w:t xml:space="preserve"> (addition, subtraction, multiplication and division)</w:t>
            </w:r>
            <w:r w:rsidR="003E5291" w:rsidRPr="008E06D5">
              <w:rPr>
                <w:rFonts w:ascii="SassoonPrimaryType" w:hAnsi="SassoonPrimaryType" w:cs="Calibri"/>
                <w:sz w:val="28"/>
                <w:szCs w:val="20"/>
              </w:rPr>
              <w:t xml:space="preserve">, statistics, fractions, geometry and measuring.  </w:t>
            </w:r>
          </w:p>
        </w:tc>
      </w:tr>
      <w:tr w:rsidR="003E5291" w:rsidRPr="003E5291" w14:paraId="0EFAA52B" w14:textId="77777777" w:rsidTr="00A56017">
        <w:trPr>
          <w:trHeight w:val="1025"/>
        </w:trPr>
        <w:tc>
          <w:tcPr>
            <w:tcW w:w="5313" w:type="dxa"/>
          </w:tcPr>
          <w:p w14:paraId="5D4981AB" w14:textId="77777777" w:rsidR="003E5291" w:rsidRPr="008E06D5" w:rsidRDefault="003E5291" w:rsidP="00974E04">
            <w:pPr>
              <w:jc w:val="both"/>
              <w:rPr>
                <w:rFonts w:ascii="SassoonPrimaryType" w:hAnsi="SassoonPrimaryType" w:cs="Calibri"/>
                <w:b/>
                <w:color w:val="ED7D31" w:themeColor="accent2"/>
                <w:sz w:val="28"/>
                <w:u w:val="single"/>
              </w:rPr>
            </w:pPr>
            <w:r>
              <w:rPr>
                <w:rFonts w:ascii="SassoonPrimaryType" w:hAnsi="SassoonPrimaryType" w:cs="Calibri"/>
                <w:b/>
                <w:color w:val="ED7D31" w:themeColor="accent2"/>
                <w:sz w:val="28"/>
                <w:u w:val="single"/>
              </w:rPr>
              <w:t>Dahl</w:t>
            </w:r>
            <w:r w:rsidRPr="008E06D5">
              <w:rPr>
                <w:rFonts w:ascii="SassoonPrimaryType" w:hAnsi="SassoonPrimaryType" w:cs="Calibri"/>
                <w:b/>
                <w:color w:val="ED7D31" w:themeColor="accent2"/>
                <w:sz w:val="28"/>
                <w:u w:val="single"/>
              </w:rPr>
              <w:t xml:space="preserve"> Class Science</w:t>
            </w:r>
          </w:p>
          <w:p w14:paraId="11F193A5" w14:textId="39FD6CBF" w:rsidR="003E5291" w:rsidRPr="003E5291" w:rsidRDefault="003E5291" w:rsidP="001F0B44">
            <w:pPr>
              <w:jc w:val="both"/>
              <w:rPr>
                <w:rFonts w:ascii="SassoonPrimaryInfant" w:hAnsi="SassoonPrimaryInfant" w:cs="Calibri"/>
                <w:b/>
                <w:color w:val="C45911" w:themeColor="accent2" w:themeShade="BF"/>
                <w:sz w:val="28"/>
                <w:u w:val="single"/>
              </w:rPr>
            </w:pPr>
            <w:r w:rsidRPr="00F515D8">
              <w:rPr>
                <w:rFonts w:ascii="SassoonPrimaryInfant" w:hAnsi="SassoonPrimaryInfant"/>
                <w:sz w:val="28"/>
                <w:szCs w:val="24"/>
              </w:rPr>
              <w:t xml:space="preserve">Our topic is </w:t>
            </w:r>
            <w:r w:rsidR="001F0B44">
              <w:rPr>
                <w:rFonts w:ascii="SassoonPrimaryInfant" w:hAnsi="SassoonPrimaryInfant"/>
                <w:sz w:val="28"/>
                <w:szCs w:val="24"/>
              </w:rPr>
              <w:t>Electricity</w:t>
            </w:r>
            <w:r w:rsidR="00C42E5D">
              <w:rPr>
                <w:rFonts w:ascii="SassoonPrimaryInfant" w:hAnsi="SassoonPrimaryInfant"/>
                <w:sz w:val="28"/>
                <w:szCs w:val="24"/>
              </w:rPr>
              <w:t xml:space="preserve"> for this term.  We will be learning how to build electrical circuits,</w:t>
            </w:r>
            <w:r w:rsidR="009C6F64">
              <w:rPr>
                <w:rFonts w:ascii="SassoonPrimaryInfant" w:hAnsi="SassoonPrimaryInfant"/>
                <w:sz w:val="28"/>
                <w:szCs w:val="24"/>
              </w:rPr>
              <w:t xml:space="preserve"> and what happens when we add bulbs and buzzers to the circuits.  We will learn what scientific symbols are used to represent components of a circuit too.</w:t>
            </w:r>
            <w:r w:rsidR="00C42E5D">
              <w:rPr>
                <w:rFonts w:ascii="SassoonPrimaryInfant" w:hAnsi="SassoonPrimaryInfant"/>
                <w:sz w:val="28"/>
                <w:szCs w:val="24"/>
              </w:rPr>
              <w:t xml:space="preserve"> </w:t>
            </w:r>
            <w:r w:rsidRPr="008E06D5">
              <w:rPr>
                <w:rFonts w:ascii="SassoonPrimaryType" w:hAnsi="SassoonPrimaryType" w:cs="Calibri"/>
                <w:sz w:val="28"/>
                <w:szCs w:val="20"/>
              </w:rPr>
              <w:t xml:space="preserve"> </w:t>
            </w:r>
            <w:r w:rsidR="008617A9">
              <w:rPr>
                <w:rFonts w:ascii="SassoonPrimaryType" w:hAnsi="SassoonPrimaryType" w:cs="Calibri"/>
                <w:sz w:val="28"/>
                <w:szCs w:val="20"/>
              </w:rPr>
              <w:t>We are l</w:t>
            </w:r>
            <w:bookmarkStart w:id="0" w:name="_GoBack"/>
            <w:bookmarkEnd w:id="0"/>
            <w:r w:rsidRPr="008E06D5">
              <w:rPr>
                <w:rFonts w:ascii="SassoonPrimaryType" w:hAnsi="SassoonPrimaryType" w:cs="Calibri"/>
                <w:sz w:val="28"/>
                <w:szCs w:val="20"/>
              </w:rPr>
              <w:t xml:space="preserve">ooking forward to some very </w:t>
            </w:r>
            <w:r>
              <w:rPr>
                <w:rFonts w:ascii="SassoonPrimaryType" w:hAnsi="SassoonPrimaryType" w:cs="Calibri"/>
                <w:sz w:val="28"/>
                <w:szCs w:val="20"/>
              </w:rPr>
              <w:t>exciting Science experiments!</w:t>
            </w:r>
          </w:p>
        </w:tc>
        <w:tc>
          <w:tcPr>
            <w:tcW w:w="5330" w:type="dxa"/>
          </w:tcPr>
          <w:p w14:paraId="2C85A8AC" w14:textId="77777777" w:rsidR="003E5291" w:rsidRPr="008E06D5" w:rsidRDefault="003E5291" w:rsidP="00974E04">
            <w:pPr>
              <w:jc w:val="both"/>
              <w:rPr>
                <w:rFonts w:ascii="SassoonPrimaryType" w:hAnsi="SassoonPrimaryType" w:cs="Calibri"/>
                <w:b/>
                <w:color w:val="00B050"/>
                <w:sz w:val="28"/>
                <w:u w:val="single"/>
              </w:rPr>
            </w:pPr>
            <w:r>
              <w:rPr>
                <w:rFonts w:ascii="SassoonPrimaryType" w:hAnsi="SassoonPrimaryType" w:cs="Calibri"/>
                <w:b/>
                <w:color w:val="00B050"/>
                <w:sz w:val="28"/>
                <w:u w:val="single"/>
              </w:rPr>
              <w:t>Dahl</w:t>
            </w:r>
            <w:r w:rsidRPr="008E06D5">
              <w:rPr>
                <w:rFonts w:ascii="SassoonPrimaryType" w:hAnsi="SassoonPrimaryType" w:cs="Calibri"/>
                <w:b/>
                <w:color w:val="00B050"/>
                <w:sz w:val="28"/>
                <w:u w:val="single"/>
              </w:rPr>
              <w:t xml:space="preserve"> Class Wider Curriculum</w:t>
            </w:r>
          </w:p>
          <w:p w14:paraId="689749E4" w14:textId="7486D5EB" w:rsidR="003E5291" w:rsidRPr="003E5291" w:rsidRDefault="003E5291" w:rsidP="00974E04">
            <w:pPr>
              <w:jc w:val="both"/>
              <w:rPr>
                <w:rFonts w:ascii="SassoonPrimaryInfant" w:hAnsi="SassoonPrimaryInfant" w:cs="Calibri"/>
                <w:b/>
                <w:color w:val="00B050"/>
                <w:sz w:val="28"/>
                <w:u w:val="single"/>
              </w:rPr>
            </w:pPr>
            <w:r w:rsidRPr="008E06D5">
              <w:rPr>
                <w:rFonts w:ascii="SassoonPrimaryType" w:hAnsi="SassoonPrimaryType" w:cs="Calibri"/>
                <w:sz w:val="28"/>
                <w:szCs w:val="20"/>
              </w:rPr>
              <w:t xml:space="preserve">So much to fit into our afternoons this term!  We have </w:t>
            </w:r>
            <w:r>
              <w:rPr>
                <w:rFonts w:ascii="SassoonPrimaryType" w:hAnsi="SassoonPrimaryType" w:cs="Calibri"/>
                <w:sz w:val="28"/>
                <w:szCs w:val="20"/>
              </w:rPr>
              <w:t xml:space="preserve">History, where we are learning about </w:t>
            </w:r>
            <w:r w:rsidR="00A46583">
              <w:rPr>
                <w:rFonts w:ascii="SassoonPrimaryType" w:hAnsi="SassoonPrimaryType" w:cs="Calibri"/>
                <w:sz w:val="28"/>
                <w:szCs w:val="20"/>
              </w:rPr>
              <w:t>the Mayan empire</w:t>
            </w:r>
            <w:r>
              <w:rPr>
                <w:rFonts w:ascii="SassoonPrimaryType" w:hAnsi="SassoonPrimaryType" w:cs="Calibri"/>
                <w:sz w:val="28"/>
                <w:szCs w:val="20"/>
              </w:rPr>
              <w:t xml:space="preserve">; </w:t>
            </w:r>
            <w:r w:rsidRPr="008E06D5">
              <w:rPr>
                <w:rFonts w:ascii="SassoonPrimaryType" w:hAnsi="SassoonPrimaryType" w:cs="Calibri"/>
                <w:sz w:val="28"/>
                <w:szCs w:val="20"/>
              </w:rPr>
              <w:t xml:space="preserve">Geography, </w:t>
            </w:r>
            <w:r>
              <w:rPr>
                <w:rFonts w:ascii="SassoonPrimaryType" w:hAnsi="SassoonPrimaryType" w:cs="Calibri"/>
                <w:sz w:val="28"/>
                <w:szCs w:val="20"/>
              </w:rPr>
              <w:t xml:space="preserve">where we will be finding out </w:t>
            </w:r>
            <w:r w:rsidR="00A46583">
              <w:rPr>
                <w:rFonts w:ascii="SassoonPrimaryType" w:hAnsi="SassoonPrimaryType" w:cs="Calibri"/>
                <w:sz w:val="28"/>
                <w:szCs w:val="20"/>
              </w:rPr>
              <w:t>about North and South America</w:t>
            </w:r>
            <w:r w:rsidRPr="008E06D5">
              <w:rPr>
                <w:rFonts w:ascii="SassoonPrimaryType" w:hAnsi="SassoonPrimaryType" w:cs="Calibri"/>
                <w:sz w:val="28"/>
                <w:szCs w:val="20"/>
              </w:rPr>
              <w:t>;</w:t>
            </w:r>
            <w:r>
              <w:rPr>
                <w:rFonts w:ascii="SassoonPrimaryType" w:hAnsi="SassoonPrimaryType" w:cs="Calibri"/>
                <w:sz w:val="28"/>
                <w:szCs w:val="20"/>
              </w:rPr>
              <w:t xml:space="preserve"> </w:t>
            </w:r>
            <w:r w:rsidR="00A46583">
              <w:rPr>
                <w:rFonts w:ascii="SassoonPrimaryType" w:hAnsi="SassoonPrimaryType" w:cs="Calibri"/>
                <w:sz w:val="28"/>
                <w:szCs w:val="20"/>
              </w:rPr>
              <w:t>Humanism</w:t>
            </w:r>
            <w:r>
              <w:rPr>
                <w:rFonts w:ascii="SassoonPrimaryType" w:hAnsi="SassoonPrimaryType" w:cs="Calibri"/>
                <w:sz w:val="28"/>
                <w:szCs w:val="20"/>
              </w:rPr>
              <w:t xml:space="preserve"> is our topic for RE, plus there’s PHSE/ART</w:t>
            </w:r>
            <w:r w:rsidRPr="008E06D5">
              <w:rPr>
                <w:rFonts w:ascii="SassoonPrimaryType" w:hAnsi="SassoonPrimaryType" w:cs="Calibri"/>
                <w:sz w:val="28"/>
                <w:szCs w:val="20"/>
              </w:rPr>
              <w:t>/Computing and DT to fit in too!  We are going to have so much fun</w:t>
            </w:r>
            <w:r w:rsidR="00A46583">
              <w:rPr>
                <w:rFonts w:ascii="SassoonPrimaryType" w:hAnsi="SassoonPrimaryType" w:cs="Calibri"/>
                <w:sz w:val="28"/>
                <w:szCs w:val="20"/>
              </w:rPr>
              <w:t xml:space="preserve"> learning about Andy Warhol, and then making our own pencil cases</w:t>
            </w:r>
            <w:r w:rsidRPr="008E06D5">
              <w:rPr>
                <w:rFonts w:ascii="SassoonPrimaryType" w:hAnsi="SassoonPrimaryType" w:cs="Calibri"/>
                <w:sz w:val="28"/>
                <w:szCs w:val="20"/>
              </w:rPr>
              <w:t>!</w:t>
            </w:r>
          </w:p>
        </w:tc>
      </w:tr>
      <w:tr w:rsidR="003E5291" w:rsidRPr="003E5291" w14:paraId="680EFEAF" w14:textId="77777777" w:rsidTr="00A56017">
        <w:trPr>
          <w:trHeight w:val="1025"/>
        </w:trPr>
        <w:tc>
          <w:tcPr>
            <w:tcW w:w="5313" w:type="dxa"/>
          </w:tcPr>
          <w:p w14:paraId="7A91F23A" w14:textId="77777777" w:rsidR="003E5291" w:rsidRPr="008E06D5" w:rsidRDefault="003E5291" w:rsidP="00974E04">
            <w:pPr>
              <w:jc w:val="both"/>
              <w:rPr>
                <w:rFonts w:ascii="SassoonPrimaryType" w:hAnsi="SassoonPrimaryType" w:cs="Calibri"/>
                <w:b/>
                <w:color w:val="002060"/>
                <w:sz w:val="28"/>
                <w:u w:val="single"/>
              </w:rPr>
            </w:pPr>
            <w:r>
              <w:rPr>
                <w:rFonts w:ascii="SassoonPrimaryType" w:hAnsi="SassoonPrimaryType" w:cs="Calibri"/>
                <w:b/>
                <w:color w:val="002060"/>
                <w:sz w:val="28"/>
                <w:u w:val="single"/>
              </w:rPr>
              <w:t>Dahl</w:t>
            </w:r>
            <w:r w:rsidRPr="008E06D5">
              <w:rPr>
                <w:rFonts w:ascii="SassoonPrimaryType" w:hAnsi="SassoonPrimaryType" w:cs="Calibri"/>
                <w:b/>
                <w:color w:val="002060"/>
                <w:sz w:val="28"/>
                <w:u w:val="single"/>
              </w:rPr>
              <w:t xml:space="preserve"> Class Homework</w:t>
            </w:r>
          </w:p>
          <w:p w14:paraId="409F2755" w14:textId="4C06A144" w:rsidR="003E5291" w:rsidRPr="003E5291" w:rsidRDefault="003E5291" w:rsidP="00974E04">
            <w:pPr>
              <w:jc w:val="both"/>
              <w:rPr>
                <w:rFonts w:ascii="SassoonPrimaryInfant" w:hAnsi="SassoonPrimaryInfant" w:cs="Calibri"/>
                <w:color w:val="C45911" w:themeColor="accent2" w:themeShade="BF"/>
                <w:sz w:val="28"/>
              </w:rPr>
            </w:pPr>
            <w:r w:rsidRPr="008E06D5">
              <w:rPr>
                <w:rFonts w:ascii="SassoonPrimaryType" w:eastAsia="Times New Roman" w:hAnsi="SassoonPrimaryType" w:cs="Calibri"/>
                <w:bCs/>
                <w:iCs/>
                <w:color w:val="000000"/>
                <w:kern w:val="28"/>
                <w:sz w:val="28"/>
                <w:szCs w:val="20"/>
                <w:lang w:eastAsia="en-GB"/>
                <w14:cntxtAlts/>
              </w:rPr>
              <w:t xml:space="preserve">Spelling homework is given every Friday, to be completed for the following Friday, where we have a spelling test to ensure that spellings have been learned.  We have high expectations on reading in our class, and want our children to have read to an adult at home </w:t>
            </w:r>
            <w:r w:rsidRPr="008E06D5">
              <w:rPr>
                <w:rFonts w:ascii="SassoonPrimaryType" w:eastAsia="Times New Roman" w:hAnsi="SassoonPrimaryType" w:cs="Calibri"/>
                <w:b/>
                <w:bCs/>
                <w:iCs/>
                <w:color w:val="000000"/>
                <w:kern w:val="28"/>
                <w:sz w:val="28"/>
                <w:szCs w:val="20"/>
                <w:u w:val="single"/>
                <w:lang w:eastAsia="en-GB"/>
                <w14:cntxtAlts/>
              </w:rPr>
              <w:t>at least</w:t>
            </w:r>
            <w:r w:rsidRPr="008E06D5">
              <w:rPr>
                <w:rFonts w:ascii="SassoonPrimaryType" w:eastAsia="Times New Roman" w:hAnsi="SassoonPrimaryType" w:cs="Calibri"/>
                <w:bCs/>
                <w:iCs/>
                <w:color w:val="000000"/>
                <w:kern w:val="28"/>
                <w:sz w:val="28"/>
                <w:szCs w:val="20"/>
                <w:lang w:eastAsia="en-GB"/>
                <w14:cntxtAlts/>
              </w:rPr>
              <w:t xml:space="preserve"> 4 times a week.  Please can you ensure you question your child about what they’ve read, it’s not just a tick box to fill in – we need to know that they have understood what they’ve read, and have enjoyed the experience of reading to you – they’re amazing little readers!</w:t>
            </w:r>
          </w:p>
        </w:tc>
        <w:tc>
          <w:tcPr>
            <w:tcW w:w="5330" w:type="dxa"/>
          </w:tcPr>
          <w:p w14:paraId="356593D5" w14:textId="77777777" w:rsidR="003E5291" w:rsidRPr="008E06D5" w:rsidRDefault="003E5291" w:rsidP="00974E04">
            <w:pPr>
              <w:jc w:val="both"/>
              <w:rPr>
                <w:rFonts w:ascii="SassoonPrimaryType" w:hAnsi="SassoonPrimaryType" w:cs="Calibri"/>
                <w:b/>
                <w:color w:val="7030A0"/>
                <w:sz w:val="28"/>
                <w:u w:val="single"/>
              </w:rPr>
            </w:pPr>
            <w:r>
              <w:rPr>
                <w:rFonts w:ascii="SassoonPrimaryType" w:hAnsi="SassoonPrimaryType" w:cs="Calibri"/>
                <w:b/>
                <w:color w:val="7030A0"/>
                <w:sz w:val="28"/>
                <w:u w:val="single"/>
              </w:rPr>
              <w:t>Dahl</w:t>
            </w:r>
            <w:r w:rsidRPr="008E06D5">
              <w:rPr>
                <w:rFonts w:ascii="SassoonPrimaryType" w:hAnsi="SassoonPrimaryType" w:cs="Calibri"/>
                <w:b/>
                <w:color w:val="7030A0"/>
                <w:sz w:val="28"/>
                <w:u w:val="single"/>
              </w:rPr>
              <w:t xml:space="preserve"> Class Other information</w:t>
            </w:r>
          </w:p>
          <w:p w14:paraId="3C641F3B" w14:textId="14E51BF6" w:rsidR="003E5291" w:rsidRPr="003E5291" w:rsidRDefault="003E5291" w:rsidP="00974E04">
            <w:pPr>
              <w:jc w:val="both"/>
              <w:rPr>
                <w:rFonts w:ascii="SassoonPrimaryInfant" w:hAnsi="SassoonPrimaryInfant" w:cs="Calibri"/>
                <w:b/>
                <w:color w:val="00B050"/>
                <w:sz w:val="28"/>
                <w:u w:val="single"/>
              </w:rPr>
            </w:pPr>
            <w:r w:rsidRPr="008E06D5">
              <w:rPr>
                <w:rFonts w:ascii="SassoonPrimaryType" w:hAnsi="SassoonPrimaryType" w:cs="Calibri"/>
                <w:noProof/>
                <w:color w:val="262626" w:themeColor="text1" w:themeTint="D9"/>
                <w:sz w:val="28"/>
                <w:szCs w:val="20"/>
              </w:rPr>
              <w:t xml:space="preserve">PE is on every </w:t>
            </w:r>
            <w:r>
              <w:rPr>
                <w:rFonts w:ascii="SassoonPrimaryType" w:hAnsi="SassoonPrimaryType" w:cs="Calibri"/>
                <w:noProof/>
                <w:color w:val="262626" w:themeColor="text1" w:themeTint="D9"/>
                <w:sz w:val="28"/>
                <w:szCs w:val="20"/>
              </w:rPr>
              <w:t>Tuesday</w:t>
            </w:r>
            <w:r w:rsidRPr="008E06D5">
              <w:rPr>
                <w:rFonts w:ascii="SassoonPrimaryType" w:hAnsi="SassoonPrimaryType" w:cs="Calibri"/>
                <w:noProof/>
                <w:color w:val="262626" w:themeColor="text1" w:themeTint="D9"/>
                <w:sz w:val="28"/>
                <w:szCs w:val="20"/>
              </w:rPr>
              <w:t xml:space="preserve"> morning.  Children are expected to have their PE kit with them each week.  If it’s easier, please feel free to leave kits at school – but the expectation is that every child has their PE kit for every PE lesson.  Library session is on a </w:t>
            </w:r>
            <w:r>
              <w:rPr>
                <w:rFonts w:ascii="SassoonPrimaryType" w:hAnsi="SassoonPrimaryType" w:cs="Calibri"/>
                <w:noProof/>
                <w:color w:val="262626" w:themeColor="text1" w:themeTint="D9"/>
                <w:sz w:val="28"/>
                <w:szCs w:val="20"/>
              </w:rPr>
              <w:t>Wednesday</w:t>
            </w:r>
            <w:r w:rsidRPr="008E06D5">
              <w:rPr>
                <w:rFonts w:ascii="SassoonPrimaryType" w:hAnsi="SassoonPrimaryType" w:cs="Calibri"/>
                <w:noProof/>
                <w:color w:val="262626" w:themeColor="text1" w:themeTint="D9"/>
                <w:sz w:val="28"/>
                <w:szCs w:val="20"/>
              </w:rPr>
              <w:t xml:space="preserve"> afternoon.  Please remember to return your child’s library boo</w:t>
            </w:r>
            <w:r>
              <w:rPr>
                <w:rFonts w:ascii="SassoonPrimaryType" w:hAnsi="SassoonPrimaryType" w:cs="Calibri"/>
                <w:noProof/>
                <w:color w:val="262626" w:themeColor="text1" w:themeTint="D9"/>
                <w:sz w:val="28"/>
                <w:szCs w:val="20"/>
              </w:rPr>
              <w:t>k ready to borrow another one.  We look forward to working with you this term, to help your child learn to the best of their ability.  As always, any questions, queries or concerns, just contact us at school.</w:t>
            </w:r>
          </w:p>
        </w:tc>
      </w:tr>
    </w:tbl>
    <w:p w14:paraId="5FFC7F2C" w14:textId="605EE281" w:rsidR="00683B84" w:rsidRPr="003E5291" w:rsidRDefault="00683B84" w:rsidP="00974E04">
      <w:pPr>
        <w:spacing w:after="0" w:line="240" w:lineRule="auto"/>
        <w:jc w:val="both"/>
        <w:rPr>
          <w:rFonts w:ascii="SassoonPrimaryInfant" w:hAnsi="SassoonPrimaryInfant" w:cs="Calibri"/>
          <w:b/>
          <w:color w:val="806000" w:themeColor="accent4" w:themeShade="80"/>
          <w:sz w:val="24"/>
        </w:rPr>
      </w:pPr>
    </w:p>
    <w:p w14:paraId="60CDBD3B" w14:textId="527B1D21" w:rsidR="00683B84" w:rsidRPr="003E5291" w:rsidRDefault="00683B84" w:rsidP="00974E04">
      <w:pPr>
        <w:spacing w:after="0" w:line="240" w:lineRule="auto"/>
        <w:jc w:val="both"/>
        <w:rPr>
          <w:rFonts w:ascii="SassoonPrimaryInfant" w:hAnsi="SassoonPrimaryInfant" w:cs="Calibri"/>
          <w:b/>
          <w:color w:val="806000" w:themeColor="accent4" w:themeShade="80"/>
          <w:sz w:val="24"/>
        </w:rPr>
      </w:pPr>
    </w:p>
    <w:p w14:paraId="7996C17F" w14:textId="73C98FCE" w:rsidR="006202DB" w:rsidRPr="003E5291" w:rsidRDefault="00796F15" w:rsidP="00974E04">
      <w:pPr>
        <w:spacing w:line="240" w:lineRule="auto"/>
        <w:jc w:val="both"/>
        <w:rPr>
          <w:rFonts w:ascii="SassoonPrimaryInfant" w:hAnsi="SassoonPrimaryInfant" w:cs="Calibri"/>
        </w:rPr>
      </w:pPr>
      <w:r w:rsidRPr="003E5291">
        <w:rPr>
          <w:rFonts w:ascii="SassoonPrimaryInfant" w:hAnsi="SassoonPrimaryInfant" w:cs="Calibri"/>
          <w:noProof/>
          <w:color w:val="C00000"/>
          <w:sz w:val="44"/>
          <w:lang w:eastAsia="en-GB"/>
        </w:rPr>
        <w:t xml:space="preserve"> </w:t>
      </w:r>
      <w:r w:rsidR="00F25907" w:rsidRPr="003E5291">
        <w:rPr>
          <w:rFonts w:ascii="SassoonPrimaryInfant" w:hAnsi="SassoonPrimaryInfant" w:cs="Calibri"/>
          <w:noProof/>
          <w:color w:val="C00000"/>
          <w:sz w:val="44"/>
          <w:lang w:eastAsia="en-GB"/>
        </w:rPr>
        <w:t xml:space="preserve"> </w:t>
      </w:r>
    </w:p>
    <w:sectPr w:rsidR="006202DB" w:rsidRPr="003E5291" w:rsidSect="006202D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5E035" w14:textId="77777777" w:rsidR="00B9246B" w:rsidRDefault="00B9246B" w:rsidP="00B9246B">
      <w:pPr>
        <w:spacing w:after="0" w:line="240" w:lineRule="auto"/>
      </w:pPr>
      <w:r>
        <w:separator/>
      </w:r>
    </w:p>
  </w:endnote>
  <w:endnote w:type="continuationSeparator" w:id="0">
    <w:p w14:paraId="53015972" w14:textId="77777777" w:rsidR="00B9246B" w:rsidRDefault="00B9246B" w:rsidP="00B92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SassoonPrimaryInfant">
    <w:altName w:val="Calibri"/>
    <w:charset w:val="00"/>
    <w:family w:val="auto"/>
    <w:pitch w:val="variable"/>
    <w:sig w:usb0="00000083" w:usb1="00000000" w:usb2="00000000" w:usb3="00000000" w:csb0="00000009" w:csb1="00000000"/>
  </w:font>
  <w:font w:name="SassoonPrimaryType">
    <w:altName w:val="Calibri"/>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29751" w14:textId="77777777" w:rsidR="00B9246B" w:rsidRDefault="00B9246B" w:rsidP="00B9246B">
      <w:pPr>
        <w:spacing w:after="0" w:line="240" w:lineRule="auto"/>
      </w:pPr>
      <w:r>
        <w:separator/>
      </w:r>
    </w:p>
  </w:footnote>
  <w:footnote w:type="continuationSeparator" w:id="0">
    <w:p w14:paraId="7CDA4FF7" w14:textId="77777777" w:rsidR="00B9246B" w:rsidRDefault="00B9246B" w:rsidP="00B924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7996C18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9.8pt;height:117.15pt" o:bullet="t">
        <v:imagedata r:id="rId1" o:title="logo"/>
      </v:shape>
    </w:pict>
  </w:numPicBullet>
  <w:numPicBullet w:numPicBulletId="1">
    <w:pict>
      <v:shape w14:anchorId="70FF2FEE" id="_x0000_i1027" type="#_x0000_t75" style="width:90.25pt;height:90.25pt" o:bullet="t">
        <v:imagedata r:id="rId2" o:title="golden thumbs up"/>
      </v:shape>
    </w:pict>
  </w:numPicBullet>
  <w:abstractNum w:abstractNumId="0" w15:restartNumberingAfterBreak="0">
    <w:nsid w:val="06DE2D2B"/>
    <w:multiLevelType w:val="hybridMultilevel"/>
    <w:tmpl w:val="21ECD966"/>
    <w:lvl w:ilvl="0" w:tplc="E620DDEA">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E5384F"/>
    <w:multiLevelType w:val="hybridMultilevel"/>
    <w:tmpl w:val="E8161916"/>
    <w:lvl w:ilvl="0" w:tplc="E620DDEA">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8E64B7"/>
    <w:multiLevelType w:val="hybridMultilevel"/>
    <w:tmpl w:val="3FE807C2"/>
    <w:lvl w:ilvl="0" w:tplc="E620DDEA">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F84BD1"/>
    <w:multiLevelType w:val="hybridMultilevel"/>
    <w:tmpl w:val="BB94C57A"/>
    <w:lvl w:ilvl="0" w:tplc="0809000D">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9C54968"/>
    <w:multiLevelType w:val="hybridMultilevel"/>
    <w:tmpl w:val="164E1878"/>
    <w:lvl w:ilvl="0" w:tplc="A48E80BC">
      <w:start w:val="1"/>
      <w:numFmt w:val="bullet"/>
      <w:lvlText w:val=""/>
      <w:lvlPicBulletId w:val="1"/>
      <w:lvlJc w:val="left"/>
      <w:pPr>
        <w:ind w:left="1440" w:hanging="360"/>
      </w:pPr>
      <w:rPr>
        <w:rFonts w:ascii="Symbol" w:hAnsi="Symbol" w:hint="default"/>
        <w:color w:val="auto"/>
      </w:rPr>
    </w:lvl>
    <w:lvl w:ilvl="1" w:tplc="A48E80BC">
      <w:start w:val="1"/>
      <w:numFmt w:val="bullet"/>
      <w:lvlText w:val=""/>
      <w:lvlPicBulletId w:val="1"/>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6629F7"/>
    <w:multiLevelType w:val="hybridMultilevel"/>
    <w:tmpl w:val="21200DFA"/>
    <w:lvl w:ilvl="0" w:tplc="E620DDEA">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A00ACF"/>
    <w:multiLevelType w:val="hybridMultilevel"/>
    <w:tmpl w:val="D548B56C"/>
    <w:lvl w:ilvl="0" w:tplc="E620DDEA">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3B86985"/>
    <w:multiLevelType w:val="hybridMultilevel"/>
    <w:tmpl w:val="BD1A47D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EB41F0F"/>
    <w:multiLevelType w:val="hybridMultilevel"/>
    <w:tmpl w:val="4D645C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445882"/>
    <w:multiLevelType w:val="hybridMultilevel"/>
    <w:tmpl w:val="5ED23524"/>
    <w:lvl w:ilvl="0" w:tplc="E620DDEA">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56C1CC1"/>
    <w:multiLevelType w:val="hybridMultilevel"/>
    <w:tmpl w:val="7F8A3E4C"/>
    <w:lvl w:ilvl="0" w:tplc="E620DDEA">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9"/>
  </w:num>
  <w:num w:numId="4">
    <w:abstractNumId w:val="5"/>
  </w:num>
  <w:num w:numId="5">
    <w:abstractNumId w:val="10"/>
  </w:num>
  <w:num w:numId="6">
    <w:abstractNumId w:val="1"/>
  </w:num>
  <w:num w:numId="7">
    <w:abstractNumId w:val="0"/>
  </w:num>
  <w:num w:numId="8">
    <w:abstractNumId w:val="8"/>
  </w:num>
  <w:num w:numId="9">
    <w:abstractNumId w:val="4"/>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2DB"/>
    <w:rsid w:val="00031C2D"/>
    <w:rsid w:val="00064E94"/>
    <w:rsid w:val="000709C8"/>
    <w:rsid w:val="0007782C"/>
    <w:rsid w:val="00091F86"/>
    <w:rsid w:val="000B3079"/>
    <w:rsid w:val="000E0F5A"/>
    <w:rsid w:val="000E23D1"/>
    <w:rsid w:val="00100896"/>
    <w:rsid w:val="001947E3"/>
    <w:rsid w:val="001D7FCB"/>
    <w:rsid w:val="001F0B44"/>
    <w:rsid w:val="002106AE"/>
    <w:rsid w:val="002326FB"/>
    <w:rsid w:val="0028196E"/>
    <w:rsid w:val="002918EC"/>
    <w:rsid w:val="00334DE0"/>
    <w:rsid w:val="00351D1D"/>
    <w:rsid w:val="003D44D3"/>
    <w:rsid w:val="003E5291"/>
    <w:rsid w:val="003F2EFB"/>
    <w:rsid w:val="0042108F"/>
    <w:rsid w:val="00453481"/>
    <w:rsid w:val="004B0FC0"/>
    <w:rsid w:val="004C3C62"/>
    <w:rsid w:val="004C54EA"/>
    <w:rsid w:val="004C7211"/>
    <w:rsid w:val="005219B7"/>
    <w:rsid w:val="00606BE5"/>
    <w:rsid w:val="00613E3F"/>
    <w:rsid w:val="006202DB"/>
    <w:rsid w:val="0063431C"/>
    <w:rsid w:val="00657614"/>
    <w:rsid w:val="00683B84"/>
    <w:rsid w:val="00716D21"/>
    <w:rsid w:val="00765112"/>
    <w:rsid w:val="007868C2"/>
    <w:rsid w:val="00796F15"/>
    <w:rsid w:val="007C7F3E"/>
    <w:rsid w:val="008041CE"/>
    <w:rsid w:val="008177C4"/>
    <w:rsid w:val="0082503E"/>
    <w:rsid w:val="008617A9"/>
    <w:rsid w:val="008714A1"/>
    <w:rsid w:val="008871F9"/>
    <w:rsid w:val="008A536F"/>
    <w:rsid w:val="008D53E9"/>
    <w:rsid w:val="008F3EA9"/>
    <w:rsid w:val="00906AA8"/>
    <w:rsid w:val="009407E3"/>
    <w:rsid w:val="00961227"/>
    <w:rsid w:val="00965614"/>
    <w:rsid w:val="00974E04"/>
    <w:rsid w:val="00983B17"/>
    <w:rsid w:val="009A74F0"/>
    <w:rsid w:val="009B1F5B"/>
    <w:rsid w:val="009B4CA1"/>
    <w:rsid w:val="009B4F14"/>
    <w:rsid w:val="009C6F64"/>
    <w:rsid w:val="009F2F87"/>
    <w:rsid w:val="00A17C1D"/>
    <w:rsid w:val="00A46583"/>
    <w:rsid w:val="00A53C7A"/>
    <w:rsid w:val="00A56017"/>
    <w:rsid w:val="00A57806"/>
    <w:rsid w:val="00A71BD5"/>
    <w:rsid w:val="00A93A69"/>
    <w:rsid w:val="00A9683D"/>
    <w:rsid w:val="00AA059E"/>
    <w:rsid w:val="00AB4BCF"/>
    <w:rsid w:val="00AB6855"/>
    <w:rsid w:val="00AD2170"/>
    <w:rsid w:val="00B42FE6"/>
    <w:rsid w:val="00B57083"/>
    <w:rsid w:val="00B9246B"/>
    <w:rsid w:val="00B933EF"/>
    <w:rsid w:val="00BE5E2B"/>
    <w:rsid w:val="00BF15E3"/>
    <w:rsid w:val="00C04C86"/>
    <w:rsid w:val="00C13DA3"/>
    <w:rsid w:val="00C16C3A"/>
    <w:rsid w:val="00C42E5D"/>
    <w:rsid w:val="00C70A46"/>
    <w:rsid w:val="00CA3849"/>
    <w:rsid w:val="00CC391E"/>
    <w:rsid w:val="00CD15B1"/>
    <w:rsid w:val="00CD3634"/>
    <w:rsid w:val="00CF7914"/>
    <w:rsid w:val="00D3772E"/>
    <w:rsid w:val="00D57C4F"/>
    <w:rsid w:val="00DA201E"/>
    <w:rsid w:val="00DB507F"/>
    <w:rsid w:val="00DD610B"/>
    <w:rsid w:val="00E00CA3"/>
    <w:rsid w:val="00E343CD"/>
    <w:rsid w:val="00E458D3"/>
    <w:rsid w:val="00E578BC"/>
    <w:rsid w:val="00E85149"/>
    <w:rsid w:val="00EE2404"/>
    <w:rsid w:val="00EE6158"/>
    <w:rsid w:val="00F133D5"/>
    <w:rsid w:val="00F25907"/>
    <w:rsid w:val="00FD654C"/>
    <w:rsid w:val="00FE07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996C12F"/>
  <w15:chartTrackingRefBased/>
  <w15:docId w15:val="{07A7E391-38DF-4187-88D9-7E8DD3B54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0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7914"/>
    <w:pPr>
      <w:ind w:left="720"/>
      <w:contextualSpacing/>
    </w:pPr>
  </w:style>
  <w:style w:type="paragraph" w:styleId="NormalWeb">
    <w:name w:val="Normal (Web)"/>
    <w:basedOn w:val="Normal"/>
    <w:uiPriority w:val="99"/>
    <w:unhideWhenUsed/>
    <w:rsid w:val="00CD363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C391E"/>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CC391E"/>
    <w:rPr>
      <w:rFonts w:ascii="Segoe UI" w:hAnsi="Segoe UI"/>
      <w:sz w:val="18"/>
      <w:szCs w:val="18"/>
    </w:rPr>
  </w:style>
  <w:style w:type="paragraph" w:styleId="Header">
    <w:name w:val="header"/>
    <w:basedOn w:val="Normal"/>
    <w:link w:val="HeaderChar"/>
    <w:uiPriority w:val="99"/>
    <w:unhideWhenUsed/>
    <w:rsid w:val="00B924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246B"/>
  </w:style>
  <w:style w:type="paragraph" w:styleId="Footer">
    <w:name w:val="footer"/>
    <w:basedOn w:val="Normal"/>
    <w:link w:val="FooterChar"/>
    <w:uiPriority w:val="99"/>
    <w:unhideWhenUsed/>
    <w:rsid w:val="00B924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2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9608">
      <w:bodyDiv w:val="1"/>
      <w:marLeft w:val="0"/>
      <w:marRight w:val="0"/>
      <w:marTop w:val="0"/>
      <w:marBottom w:val="0"/>
      <w:divBdr>
        <w:top w:val="none" w:sz="0" w:space="0" w:color="auto"/>
        <w:left w:val="none" w:sz="0" w:space="0" w:color="auto"/>
        <w:bottom w:val="none" w:sz="0" w:space="0" w:color="auto"/>
        <w:right w:val="none" w:sz="0" w:space="0" w:color="auto"/>
      </w:divBdr>
    </w:div>
    <w:div w:id="1322350327">
      <w:bodyDiv w:val="1"/>
      <w:marLeft w:val="0"/>
      <w:marRight w:val="0"/>
      <w:marTop w:val="0"/>
      <w:marBottom w:val="0"/>
      <w:divBdr>
        <w:top w:val="none" w:sz="0" w:space="0" w:color="auto"/>
        <w:left w:val="none" w:sz="0" w:space="0" w:color="auto"/>
        <w:bottom w:val="none" w:sz="0" w:space="0" w:color="auto"/>
        <w:right w:val="none" w:sz="0" w:space="0" w:color="auto"/>
      </w:divBdr>
    </w:div>
    <w:div w:id="184643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nnyman.teesvalleyeducation.co.uk/wp-content/themes/mmd/images/logo.jpg"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 Elizabeth</dc:creator>
  <cp:keywords/>
  <dc:description/>
  <cp:lastModifiedBy>Joanne Stuart</cp:lastModifiedBy>
  <cp:revision>4</cp:revision>
  <cp:lastPrinted>2019-09-03T09:40:00Z</cp:lastPrinted>
  <dcterms:created xsi:type="dcterms:W3CDTF">2022-12-05T14:07:00Z</dcterms:created>
  <dcterms:modified xsi:type="dcterms:W3CDTF">2023-01-05T09:03:00Z</dcterms:modified>
</cp:coreProperties>
</file>